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EE" w:rsidRPr="00871980" w:rsidRDefault="006465EE">
      <w:pPr>
        <w:rPr>
          <w:rFonts w:asciiTheme="majorHAnsi" w:hAnsiTheme="majorHAnsi" w:cstheme="minorHAnsi"/>
          <w:sz w:val="24"/>
          <w:szCs w:val="24"/>
        </w:rPr>
      </w:pPr>
    </w:p>
    <w:p w:rsidR="006465EE" w:rsidRPr="00871980" w:rsidRDefault="006465EE" w:rsidP="006465EE">
      <w:pPr>
        <w:rPr>
          <w:rFonts w:asciiTheme="majorHAnsi" w:hAnsiTheme="majorHAnsi" w:cstheme="minorHAnsi"/>
          <w:sz w:val="24"/>
          <w:szCs w:val="24"/>
        </w:rPr>
      </w:pPr>
    </w:p>
    <w:p w:rsidR="006518F6" w:rsidRPr="00871980" w:rsidRDefault="006465EE" w:rsidP="007E7244">
      <w:pPr>
        <w:spacing w:before="240"/>
        <w:jc w:val="center"/>
        <w:rPr>
          <w:rFonts w:asciiTheme="majorHAnsi" w:hAnsiTheme="majorHAnsi" w:cstheme="minorHAnsi"/>
          <w:b/>
          <w:color w:val="FF0000"/>
          <w:sz w:val="24"/>
          <w:szCs w:val="24"/>
        </w:rPr>
      </w:pPr>
      <w:r w:rsidRPr="00871980">
        <w:rPr>
          <w:rFonts w:asciiTheme="majorHAnsi" w:hAnsiTheme="majorHAnsi" w:cstheme="minorHAnsi"/>
          <w:b/>
          <w:color w:val="FF0000"/>
          <w:sz w:val="24"/>
          <w:szCs w:val="24"/>
        </w:rPr>
        <w:t>Займите свое место среди лидеров отрасли!</w:t>
      </w:r>
    </w:p>
    <w:p w:rsidR="006465EE" w:rsidRPr="00871980" w:rsidRDefault="006465EE" w:rsidP="007F2260">
      <w:pPr>
        <w:spacing w:line="360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871980">
        <w:rPr>
          <w:rFonts w:asciiTheme="majorHAnsi" w:hAnsiTheme="majorHAnsi" w:cstheme="minorHAnsi"/>
          <w:sz w:val="24"/>
          <w:szCs w:val="24"/>
        </w:rPr>
        <w:t xml:space="preserve">Приглашаем принять участие в Петербургской технической ярмарке (ПТЯ) – комплексном </w:t>
      </w:r>
      <w:proofErr w:type="spellStart"/>
      <w:r w:rsidRPr="00871980">
        <w:rPr>
          <w:rFonts w:asciiTheme="majorHAnsi" w:hAnsiTheme="majorHAnsi" w:cstheme="minorHAnsi"/>
          <w:sz w:val="24"/>
          <w:szCs w:val="24"/>
        </w:rPr>
        <w:t>выставочно-конгрессном</w:t>
      </w:r>
      <w:proofErr w:type="spellEnd"/>
      <w:r w:rsidRPr="00871980">
        <w:rPr>
          <w:rFonts w:asciiTheme="majorHAnsi" w:hAnsiTheme="majorHAnsi" w:cstheme="minorHAnsi"/>
          <w:sz w:val="24"/>
          <w:szCs w:val="24"/>
        </w:rPr>
        <w:t xml:space="preserve"> мероприятии, представляющем всю технологическую цепочку производства – от научных разработок и производства металла до продукта машиностроительного комплекса. </w:t>
      </w:r>
    </w:p>
    <w:p w:rsidR="006465EE" w:rsidRPr="00871980" w:rsidRDefault="006465EE" w:rsidP="007F2260">
      <w:pPr>
        <w:spacing w:line="360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871980">
        <w:rPr>
          <w:rFonts w:asciiTheme="majorHAnsi" w:hAnsiTheme="majorHAnsi" w:cstheme="minorHAnsi"/>
          <w:sz w:val="24"/>
          <w:szCs w:val="24"/>
        </w:rPr>
        <w:t xml:space="preserve">ПТЯ состоится </w:t>
      </w:r>
      <w:r w:rsidRPr="00871980">
        <w:rPr>
          <w:rFonts w:asciiTheme="majorHAnsi" w:hAnsiTheme="majorHAnsi" w:cstheme="minorHAnsi"/>
          <w:b/>
          <w:sz w:val="24"/>
          <w:szCs w:val="24"/>
        </w:rPr>
        <w:t xml:space="preserve">24-26 марта 2015 года в Санкт-Петербурге </w:t>
      </w:r>
      <w:r w:rsidRPr="00871980">
        <w:rPr>
          <w:rFonts w:asciiTheme="majorHAnsi" w:hAnsiTheme="majorHAnsi" w:cstheme="minorHAnsi"/>
          <w:sz w:val="24"/>
          <w:szCs w:val="24"/>
        </w:rPr>
        <w:t>в новом современном выставочном комплексе ЭКСПОФОРУМ.</w:t>
      </w:r>
    </w:p>
    <w:p w:rsidR="006465EE" w:rsidRPr="00871980" w:rsidRDefault="006465EE" w:rsidP="007F2260">
      <w:pPr>
        <w:spacing w:line="360" w:lineRule="auto"/>
        <w:ind w:firstLine="284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71980">
        <w:rPr>
          <w:rFonts w:asciiTheme="majorHAnsi" w:hAnsiTheme="majorHAnsi" w:cstheme="minorHAnsi"/>
          <w:sz w:val="24"/>
          <w:szCs w:val="24"/>
        </w:rPr>
        <w:t xml:space="preserve">На одной площадке будут представлены сразу семь специализированных промышленных выставок. Такой подход значительно увеличивает </w:t>
      </w:r>
      <w:r w:rsidRPr="00871980">
        <w:rPr>
          <w:rFonts w:asciiTheme="majorHAnsi" w:hAnsiTheme="majorHAnsi" w:cstheme="minorHAnsi"/>
          <w:b/>
          <w:sz w:val="24"/>
          <w:szCs w:val="24"/>
        </w:rPr>
        <w:t>э</w:t>
      </w:r>
      <w:r w:rsidRPr="00871980">
        <w:rPr>
          <w:rFonts w:asciiTheme="majorHAnsi" w:eastAsia="Times New Roman" w:hAnsiTheme="majorHAnsi" w:cstheme="minorHAnsi"/>
          <w:b/>
          <w:bCs/>
          <w:sz w:val="24"/>
          <w:szCs w:val="24"/>
        </w:rPr>
        <w:t>ффективн</w:t>
      </w:r>
      <w:r w:rsidRPr="00871980">
        <w:rPr>
          <w:rFonts w:asciiTheme="majorHAnsi" w:hAnsiTheme="majorHAnsi" w:cstheme="minorHAnsi"/>
          <w:b/>
          <w:bCs/>
          <w:sz w:val="24"/>
          <w:szCs w:val="24"/>
        </w:rPr>
        <w:t>ость</w:t>
      </w:r>
      <w:r w:rsidRPr="00871980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871980">
        <w:rPr>
          <w:rFonts w:asciiTheme="majorHAnsi" w:eastAsia="Times New Roman" w:hAnsiTheme="majorHAnsi" w:cstheme="minorHAnsi"/>
          <w:b/>
          <w:bCs/>
          <w:sz w:val="24"/>
          <w:szCs w:val="24"/>
        </w:rPr>
        <w:t>тайм-менеджмент</w:t>
      </w:r>
      <w:r w:rsidRPr="00871980">
        <w:rPr>
          <w:rFonts w:asciiTheme="majorHAnsi" w:hAnsiTheme="majorHAnsi" w:cstheme="minorHAnsi"/>
          <w:b/>
          <w:bCs/>
          <w:sz w:val="24"/>
          <w:szCs w:val="24"/>
        </w:rPr>
        <w:t>а</w:t>
      </w:r>
      <w:proofErr w:type="spellEnd"/>
      <w:proofErr w:type="gramEnd"/>
      <w:r w:rsidRPr="00871980">
        <w:rPr>
          <w:rFonts w:asciiTheme="majorHAnsi" w:eastAsia="Times New Roman" w:hAnsiTheme="majorHAnsi" w:cstheme="minorHAnsi"/>
          <w:bCs/>
          <w:sz w:val="24"/>
          <w:szCs w:val="24"/>
        </w:rPr>
        <w:t>: три дня работы на ПТЯ заменяют десятки командировок</w:t>
      </w:r>
      <w:r w:rsidRPr="00871980">
        <w:rPr>
          <w:rFonts w:asciiTheme="majorHAnsi" w:hAnsiTheme="majorHAnsi" w:cstheme="minorHAnsi"/>
          <w:bCs/>
          <w:sz w:val="24"/>
          <w:szCs w:val="24"/>
        </w:rPr>
        <w:t>.</w:t>
      </w:r>
      <w:r w:rsidRPr="00871980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:rsidR="006465EE" w:rsidRPr="00871980" w:rsidRDefault="006465EE" w:rsidP="006465EE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71980">
        <w:rPr>
          <w:rFonts w:asciiTheme="majorHAnsi" w:hAnsiTheme="majorHAnsi"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6010275" cy="1707391"/>
            <wp:effectExtent l="19050" t="0" r="9525" b="0"/>
            <wp:docPr id="8" name="Рисунок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79" t="27455" r="22164" b="4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536" cy="17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EE" w:rsidRPr="00871980" w:rsidRDefault="006465EE" w:rsidP="007F2260">
      <w:pPr>
        <w:spacing w:before="240" w:after="0" w:line="360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871980">
        <w:rPr>
          <w:rFonts w:asciiTheme="majorHAnsi" w:hAnsiTheme="majorHAnsi" w:cstheme="minorHAnsi"/>
          <w:sz w:val="24"/>
          <w:szCs w:val="24"/>
        </w:rPr>
        <w:t xml:space="preserve">В программе Ярмарки традиционно пройдет </w:t>
      </w:r>
      <w:hyperlink r:id="rId8" w:history="1">
        <w:r w:rsidRPr="00423F74">
          <w:rPr>
            <w:rStyle w:val="a9"/>
            <w:rFonts w:asciiTheme="majorHAnsi" w:hAnsiTheme="majorHAnsi" w:cstheme="minorHAnsi"/>
            <w:sz w:val="24"/>
            <w:szCs w:val="24"/>
          </w:rPr>
          <w:t>Петербургский промышленный конгресс</w:t>
        </w:r>
      </w:hyperlink>
      <w:r w:rsidRPr="00871980">
        <w:rPr>
          <w:rFonts w:asciiTheme="majorHAnsi" w:hAnsiTheme="majorHAnsi" w:cstheme="minorHAnsi"/>
          <w:sz w:val="24"/>
          <w:szCs w:val="24"/>
        </w:rPr>
        <w:t xml:space="preserve">. Ключевыми событиями станут уже традиционные Ассамблея </w:t>
      </w:r>
      <w:proofErr w:type="spellStart"/>
      <w:proofErr w:type="gramStart"/>
      <w:r w:rsidRPr="00871980">
        <w:rPr>
          <w:rFonts w:asciiTheme="majorHAnsi" w:hAnsiTheme="majorHAnsi" w:cstheme="minorHAnsi"/>
          <w:sz w:val="24"/>
          <w:szCs w:val="24"/>
        </w:rPr>
        <w:t>топ-менеджеров</w:t>
      </w:r>
      <w:proofErr w:type="spellEnd"/>
      <w:proofErr w:type="gramEnd"/>
      <w:r w:rsidRPr="00871980">
        <w:rPr>
          <w:rFonts w:asciiTheme="majorHAnsi" w:hAnsiTheme="majorHAnsi" w:cstheme="minorHAnsi"/>
          <w:sz w:val="24"/>
          <w:szCs w:val="24"/>
        </w:rPr>
        <w:t>, Ассамблея главных технологов и комплекс мероприятий в рамках Дня HI-TECH.</w:t>
      </w:r>
    </w:p>
    <w:p w:rsidR="006465EE" w:rsidRDefault="006465EE" w:rsidP="007F2260">
      <w:pPr>
        <w:spacing w:line="360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871980">
        <w:rPr>
          <w:rFonts w:asciiTheme="majorHAnsi" w:hAnsiTheme="majorHAnsi" w:cstheme="minorHAnsi"/>
          <w:sz w:val="24"/>
          <w:szCs w:val="24"/>
        </w:rPr>
        <w:t xml:space="preserve">Совместно с Петербургской технической ярмаркой пройдут </w:t>
      </w:r>
      <w:r w:rsidR="001E1C90">
        <w:rPr>
          <w:rFonts w:asciiTheme="majorHAnsi" w:hAnsiTheme="majorHAnsi" w:cstheme="minorHAnsi"/>
          <w:sz w:val="24"/>
          <w:szCs w:val="24"/>
        </w:rPr>
        <w:t xml:space="preserve">выставка оборудования и технологий для обработки листового металла </w:t>
      </w:r>
      <w:r w:rsidR="001E1C90">
        <w:rPr>
          <w:rFonts w:asciiTheme="majorHAnsi" w:hAnsiTheme="majorHAnsi" w:cstheme="minorHAnsi"/>
          <w:sz w:val="24"/>
          <w:szCs w:val="24"/>
          <w:lang w:val="en-US"/>
        </w:rPr>
        <w:t>Blech</w:t>
      </w:r>
      <w:r w:rsidR="001E1C90" w:rsidRPr="001E1C90">
        <w:rPr>
          <w:rFonts w:asciiTheme="majorHAnsi" w:hAnsiTheme="majorHAnsi" w:cstheme="minorHAnsi"/>
          <w:sz w:val="24"/>
          <w:szCs w:val="24"/>
        </w:rPr>
        <w:t xml:space="preserve"> </w:t>
      </w:r>
      <w:r w:rsidR="001E1C90">
        <w:rPr>
          <w:rFonts w:asciiTheme="majorHAnsi" w:hAnsiTheme="majorHAnsi" w:cstheme="minorHAnsi"/>
          <w:sz w:val="24"/>
          <w:szCs w:val="24"/>
          <w:lang w:val="en-US"/>
        </w:rPr>
        <w:t>Russia</w:t>
      </w:r>
      <w:r w:rsidR="001E1C90" w:rsidRPr="001E1C90">
        <w:rPr>
          <w:rFonts w:asciiTheme="majorHAnsi" w:hAnsiTheme="majorHAnsi" w:cstheme="minorHAnsi"/>
          <w:sz w:val="24"/>
          <w:szCs w:val="24"/>
        </w:rPr>
        <w:t xml:space="preserve">, выставка крепежных изделий и технологий </w:t>
      </w:r>
      <w:proofErr w:type="spellStart"/>
      <w:r w:rsidR="001E1C90" w:rsidRPr="001E1C90">
        <w:rPr>
          <w:rFonts w:asciiTheme="majorHAnsi" w:hAnsiTheme="majorHAnsi" w:cstheme="minorHAnsi"/>
          <w:sz w:val="24"/>
          <w:szCs w:val="24"/>
        </w:rPr>
        <w:t>Fastener</w:t>
      </w:r>
      <w:proofErr w:type="spellEnd"/>
      <w:r w:rsidR="001E1C90" w:rsidRPr="001E1C90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E1C90" w:rsidRPr="001E1C90">
        <w:rPr>
          <w:rFonts w:asciiTheme="majorHAnsi" w:hAnsiTheme="majorHAnsi" w:cstheme="minorHAnsi"/>
          <w:sz w:val="24"/>
          <w:szCs w:val="24"/>
        </w:rPr>
        <w:t>Fair</w:t>
      </w:r>
      <w:proofErr w:type="spellEnd"/>
      <w:r w:rsidR="001E1C90" w:rsidRPr="001E1C90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E1C90" w:rsidRPr="001E1C90">
        <w:rPr>
          <w:rFonts w:asciiTheme="majorHAnsi" w:hAnsiTheme="majorHAnsi" w:cstheme="minorHAnsi"/>
          <w:sz w:val="24"/>
          <w:szCs w:val="24"/>
        </w:rPr>
        <w:t>Russia</w:t>
      </w:r>
      <w:proofErr w:type="spellEnd"/>
      <w:r w:rsidR="001E1C90">
        <w:rPr>
          <w:rFonts w:asciiTheme="majorHAnsi" w:hAnsiTheme="majorHAnsi" w:cstheme="minorHAnsi"/>
          <w:sz w:val="24"/>
          <w:szCs w:val="24"/>
        </w:rPr>
        <w:t xml:space="preserve"> и выставка-конференция, </w:t>
      </w:r>
      <w:r w:rsidR="001E1C90" w:rsidRPr="001E1C90">
        <w:rPr>
          <w:rFonts w:asciiTheme="majorHAnsi" w:hAnsiTheme="majorHAnsi" w:cstheme="minorHAnsi"/>
          <w:sz w:val="24"/>
          <w:szCs w:val="24"/>
        </w:rPr>
        <w:t xml:space="preserve">посвященная развитию сети поставщиков </w:t>
      </w:r>
      <w:proofErr w:type="spellStart"/>
      <w:r w:rsidR="001E1C90" w:rsidRPr="001E1C90">
        <w:rPr>
          <w:rFonts w:asciiTheme="majorHAnsi" w:hAnsiTheme="majorHAnsi" w:cstheme="minorHAnsi"/>
          <w:sz w:val="24"/>
          <w:szCs w:val="24"/>
        </w:rPr>
        <w:t>автокомплектующих</w:t>
      </w:r>
      <w:proofErr w:type="spellEnd"/>
      <w:r w:rsidR="001E1C90" w:rsidRPr="001E1C90">
        <w:rPr>
          <w:rFonts w:asciiTheme="majorHAnsi" w:hAnsiTheme="majorHAnsi" w:cstheme="minorHAnsi"/>
          <w:sz w:val="24"/>
          <w:szCs w:val="24"/>
        </w:rPr>
        <w:t>,</w:t>
      </w:r>
      <w:r w:rsidR="001E1C90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E1C90" w:rsidRPr="001E1C90">
        <w:rPr>
          <w:rFonts w:asciiTheme="majorHAnsi" w:hAnsiTheme="majorHAnsi" w:cstheme="minorHAnsi"/>
          <w:sz w:val="24"/>
          <w:szCs w:val="24"/>
        </w:rPr>
        <w:t>Autoprom</w:t>
      </w:r>
      <w:proofErr w:type="spellEnd"/>
      <w:r w:rsidR="001E1C90" w:rsidRPr="001E1C90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1E1C90" w:rsidRPr="001E1C90">
        <w:rPr>
          <w:rFonts w:asciiTheme="majorHAnsi" w:hAnsiTheme="majorHAnsi" w:cstheme="minorHAnsi"/>
          <w:sz w:val="24"/>
          <w:szCs w:val="24"/>
        </w:rPr>
        <w:t>Russia</w:t>
      </w:r>
      <w:proofErr w:type="spellEnd"/>
      <w:r w:rsidR="001E1C90">
        <w:rPr>
          <w:rFonts w:asciiTheme="majorHAnsi" w:hAnsiTheme="majorHAnsi" w:cstheme="minorHAnsi"/>
          <w:sz w:val="24"/>
          <w:szCs w:val="24"/>
        </w:rPr>
        <w:t>.</w:t>
      </w:r>
    </w:p>
    <w:p w:rsidR="007F2260" w:rsidRPr="001E1C90" w:rsidRDefault="007F2260" w:rsidP="007F2260">
      <w:pPr>
        <w:spacing w:line="360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77"/>
        <w:gridCol w:w="3544"/>
      </w:tblGrid>
      <w:tr w:rsidR="006465EE" w:rsidRPr="00871980" w:rsidTr="006465EE">
        <w:tc>
          <w:tcPr>
            <w:tcW w:w="3652" w:type="dxa"/>
            <w:hideMark/>
          </w:tcPr>
          <w:p w:rsidR="006465EE" w:rsidRPr="00871980" w:rsidRDefault="006465EE" w:rsidP="00D60FBE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7198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ОРГКОМИТЕТ:</w:t>
            </w:r>
          </w:p>
          <w:p w:rsidR="006465EE" w:rsidRPr="00871980" w:rsidRDefault="006465EE" w:rsidP="00D60FBE">
            <w:pPr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871980">
              <w:rPr>
                <w:rFonts w:asciiTheme="majorHAnsi" w:hAnsiTheme="majorHAnsi" w:cstheme="minorHAnsi"/>
                <w:i/>
                <w:sz w:val="24"/>
                <w:szCs w:val="24"/>
              </w:rPr>
              <w:t>Тел.: (812) 320-80-92, 303-98-79</w:t>
            </w:r>
          </w:p>
          <w:p w:rsidR="006465EE" w:rsidRPr="007F2260" w:rsidRDefault="006465EE" w:rsidP="00977F4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871980">
              <w:rPr>
                <w:rFonts w:asciiTheme="majorHAnsi" w:hAnsiTheme="majorHAnsi" w:cstheme="minorHAnsi"/>
                <w:i/>
                <w:sz w:val="24"/>
                <w:szCs w:val="24"/>
                <w:lang w:val="en-US"/>
              </w:rPr>
              <w:t>E</w:t>
            </w:r>
            <w:r w:rsidRPr="007F2260">
              <w:rPr>
                <w:rFonts w:asciiTheme="majorHAnsi" w:hAnsiTheme="majorHAnsi" w:cstheme="minorHAnsi"/>
                <w:i/>
                <w:sz w:val="24"/>
                <w:szCs w:val="24"/>
              </w:rPr>
              <w:t>-</w:t>
            </w:r>
            <w:r w:rsidRPr="00871980">
              <w:rPr>
                <w:rFonts w:asciiTheme="majorHAnsi" w:hAnsiTheme="majorHAnsi" w:cstheme="minorHAnsi"/>
                <w:i/>
                <w:sz w:val="24"/>
                <w:szCs w:val="24"/>
                <w:lang w:val="en-US"/>
              </w:rPr>
              <w:t>mail</w:t>
            </w:r>
            <w:r w:rsidRPr="007F2260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: </w:t>
            </w:r>
            <w:hyperlink r:id="rId9" w:history="1">
              <w:r w:rsidRPr="00871980">
                <w:rPr>
                  <w:rStyle w:val="a9"/>
                  <w:rFonts w:asciiTheme="majorHAnsi" w:hAnsiTheme="majorHAnsi" w:cstheme="minorHAnsi"/>
                  <w:i/>
                  <w:sz w:val="24"/>
                  <w:szCs w:val="24"/>
                  <w:lang w:val="en-US"/>
                </w:rPr>
                <w:t>autopr</w:t>
              </w:r>
              <w:r w:rsidRPr="007F2260">
                <w:rPr>
                  <w:rStyle w:val="a9"/>
                  <w:rFonts w:asciiTheme="majorHAnsi" w:hAnsiTheme="majorHAnsi" w:cstheme="minorHAnsi"/>
                  <w:i/>
                  <w:sz w:val="24"/>
                  <w:szCs w:val="24"/>
                </w:rPr>
                <w:t>@</w:t>
              </w:r>
              <w:r w:rsidRPr="00871980">
                <w:rPr>
                  <w:rStyle w:val="a9"/>
                  <w:rFonts w:asciiTheme="majorHAnsi" w:hAnsiTheme="majorHAnsi" w:cstheme="minorHAnsi"/>
                  <w:i/>
                  <w:sz w:val="24"/>
                  <w:szCs w:val="24"/>
                  <w:lang w:val="en-US"/>
                </w:rPr>
                <w:t>restec</w:t>
              </w:r>
              <w:r w:rsidRPr="007F2260">
                <w:rPr>
                  <w:rStyle w:val="a9"/>
                  <w:rFonts w:asciiTheme="majorHAnsi" w:hAnsiTheme="majorHAnsi" w:cstheme="minorHAnsi"/>
                  <w:i/>
                  <w:sz w:val="24"/>
                  <w:szCs w:val="24"/>
                </w:rPr>
                <w:t>.</w:t>
              </w:r>
              <w:r w:rsidRPr="00871980">
                <w:rPr>
                  <w:rStyle w:val="a9"/>
                  <w:rFonts w:asciiTheme="majorHAnsi" w:hAnsiTheme="majorHAnsi" w:cstheme="minorHAnsi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977F48" w:rsidRPr="00977F48" w:rsidRDefault="00966283" w:rsidP="00977F48">
            <w:pPr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hyperlink r:id="rId10" w:history="1">
              <w:r w:rsidR="00977F48" w:rsidRPr="002B53F3">
                <w:rPr>
                  <w:rStyle w:val="a9"/>
                  <w:rFonts w:asciiTheme="majorHAnsi" w:hAnsiTheme="majorHAnsi" w:cstheme="minorHAnsi"/>
                  <w:sz w:val="24"/>
                  <w:szCs w:val="24"/>
                  <w:lang w:val="en-US"/>
                </w:rPr>
                <w:t>www.ptfair.ru</w:t>
              </w:r>
            </w:hyperlink>
            <w:r w:rsidR="00977F48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6465EE" w:rsidRPr="00977F48" w:rsidRDefault="006465EE" w:rsidP="00D60FBE">
            <w:pPr>
              <w:ind w:right="-108"/>
              <w:rPr>
                <w:rFonts w:asciiTheme="majorHAnsi" w:hAnsiTheme="maj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465EE" w:rsidRPr="00871980" w:rsidRDefault="006465EE" w:rsidP="00D60FBE">
            <w:pPr>
              <w:spacing w:line="276" w:lineRule="auto"/>
              <w:ind w:hanging="59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71980">
              <w:rPr>
                <w:rFonts w:asciiTheme="majorHAnsi" w:hAnsiTheme="majorHAnsi" w:cstheme="minorHAnsi"/>
                <w:b/>
                <w:sz w:val="24"/>
                <w:szCs w:val="24"/>
              </w:rPr>
              <w:t>ОФИЦИАЛЬНЫЙ САЙТ:</w:t>
            </w:r>
          </w:p>
          <w:p w:rsidR="006465EE" w:rsidRPr="00871980" w:rsidRDefault="006465EE" w:rsidP="00D60FBE">
            <w:pPr>
              <w:ind w:hanging="59"/>
              <w:rPr>
                <w:rFonts w:asciiTheme="majorHAnsi" w:hAnsiTheme="majorHAnsi" w:cstheme="minorHAnsi"/>
                <w:b/>
                <w:i/>
                <w:sz w:val="24"/>
                <w:szCs w:val="24"/>
              </w:rPr>
            </w:pPr>
            <w:r w:rsidRPr="00871980">
              <w:rPr>
                <w:rFonts w:asciiTheme="majorHAnsi" w:hAnsiTheme="majorHAnsi" w:cstheme="minorHAnsi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-16230</wp:posOffset>
                  </wp:positionH>
                  <wp:positionV relativeFrom="paragraph">
                    <wp:posOffset>65582</wp:posOffset>
                  </wp:positionV>
                  <wp:extent cx="1727378" cy="391470"/>
                  <wp:effectExtent l="38100" t="0" r="25222" b="122880"/>
                  <wp:wrapNone/>
                  <wp:docPr id="7" name="Рисунок 7" descr="D:\ИРА\ПТЯ\2014\полиграфия\ЛОГО\PTY.RGB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РА\ПТЯ\2014\полиграфия\ЛОГО\PTY.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378" cy="3914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5EE" w:rsidRPr="00871980" w:rsidRDefault="006465EE" w:rsidP="006465EE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6465EE" w:rsidRPr="00871980" w:rsidRDefault="006465EE" w:rsidP="006465EE">
      <w:pPr>
        <w:tabs>
          <w:tab w:val="left" w:pos="2820"/>
        </w:tabs>
        <w:rPr>
          <w:rFonts w:asciiTheme="majorHAnsi" w:hAnsiTheme="majorHAnsi" w:cstheme="minorHAnsi"/>
          <w:sz w:val="24"/>
          <w:szCs w:val="24"/>
        </w:rPr>
      </w:pPr>
    </w:p>
    <w:sectPr w:rsidR="006465EE" w:rsidRPr="00871980" w:rsidSect="007F2260">
      <w:headerReference w:type="default" r:id="rId12"/>
      <w:pgSz w:w="11906" w:h="16838"/>
      <w:pgMar w:top="1276" w:right="850" w:bottom="568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15" w:rsidRDefault="00FE0915" w:rsidP="006465EE">
      <w:pPr>
        <w:spacing w:after="0" w:line="240" w:lineRule="auto"/>
      </w:pPr>
      <w:r>
        <w:separator/>
      </w:r>
    </w:p>
  </w:endnote>
  <w:endnote w:type="continuationSeparator" w:id="0">
    <w:p w:rsidR="00FE0915" w:rsidRDefault="00FE0915" w:rsidP="0064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15" w:rsidRDefault="00FE0915" w:rsidP="006465EE">
      <w:pPr>
        <w:spacing w:after="0" w:line="240" w:lineRule="auto"/>
      </w:pPr>
      <w:r>
        <w:separator/>
      </w:r>
    </w:p>
  </w:footnote>
  <w:footnote w:type="continuationSeparator" w:id="0">
    <w:p w:rsidR="00FE0915" w:rsidRDefault="00FE0915" w:rsidP="0064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EE" w:rsidRDefault="006465EE" w:rsidP="006465EE">
    <w:pPr>
      <w:pStyle w:val="a5"/>
      <w:jc w:val="center"/>
    </w:pPr>
    <w:r w:rsidRPr="006465EE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-211496</wp:posOffset>
          </wp:positionV>
          <wp:extent cx="5638800" cy="1638300"/>
          <wp:effectExtent l="19050" t="0" r="0" b="0"/>
          <wp:wrapNone/>
          <wp:docPr id="4" name="Рисунок 2" descr="F:\ИРА\!!!!ПТЯ\2015\Полиграфия ПТЯ 2015\Шапка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ИРА\!!!!ПТЯ\2015\Полиграфия ПТЯ 2015\Шапка\шапк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65EE"/>
    <w:rsid w:val="001E1C90"/>
    <w:rsid w:val="00423F74"/>
    <w:rsid w:val="006465EE"/>
    <w:rsid w:val="006518F6"/>
    <w:rsid w:val="006A6BF2"/>
    <w:rsid w:val="006E7671"/>
    <w:rsid w:val="00706080"/>
    <w:rsid w:val="007E7244"/>
    <w:rsid w:val="007F2260"/>
    <w:rsid w:val="00871980"/>
    <w:rsid w:val="00966283"/>
    <w:rsid w:val="00977F48"/>
    <w:rsid w:val="00B057AD"/>
    <w:rsid w:val="00E56AB6"/>
    <w:rsid w:val="00EE3724"/>
    <w:rsid w:val="00FE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65EE"/>
  </w:style>
  <w:style w:type="paragraph" w:styleId="a7">
    <w:name w:val="footer"/>
    <w:basedOn w:val="a"/>
    <w:link w:val="a8"/>
    <w:uiPriority w:val="99"/>
    <w:semiHidden/>
    <w:unhideWhenUsed/>
    <w:rsid w:val="0064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65EE"/>
  </w:style>
  <w:style w:type="character" w:styleId="a9">
    <w:name w:val="Hyperlink"/>
    <w:basedOn w:val="a0"/>
    <w:uiPriority w:val="99"/>
    <w:unhideWhenUsed/>
    <w:rsid w:val="006465E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465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fair.ru/congress/congress-inf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fair.ru/index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ptfai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utopr@restec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ybolshakova</dc:creator>
  <cp:keywords/>
  <dc:description/>
  <cp:lastModifiedBy>ybolshakova</cp:lastModifiedBy>
  <cp:revision>9</cp:revision>
  <cp:lastPrinted>2014-07-23T08:15:00Z</cp:lastPrinted>
  <dcterms:created xsi:type="dcterms:W3CDTF">2014-06-20T12:20:00Z</dcterms:created>
  <dcterms:modified xsi:type="dcterms:W3CDTF">2014-08-01T08:38:00Z</dcterms:modified>
</cp:coreProperties>
</file>